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2B" w:rsidRPr="000935D7" w:rsidRDefault="0062672B" w:rsidP="0062672B">
      <w:pPr>
        <w:pStyle w:val="Normlnweb"/>
        <w:spacing w:beforeAutospacing="0" w:after="0" w:line="276" w:lineRule="auto"/>
        <w:jc w:val="center"/>
        <w:rPr>
          <w:color w:val="FF0000"/>
        </w:rPr>
      </w:pPr>
      <w:r w:rsidRPr="000935D7">
        <w:rPr>
          <w:b/>
          <w:bCs/>
          <w:color w:val="FF0000"/>
        </w:rPr>
        <w:t xml:space="preserve">VÝBĚR Z MANUÁLU MŠMT </w:t>
      </w:r>
    </w:p>
    <w:p w:rsidR="0062672B" w:rsidRPr="000935D7" w:rsidRDefault="0062672B" w:rsidP="0062672B">
      <w:pPr>
        <w:pStyle w:val="Normlnweb"/>
        <w:spacing w:beforeAutospacing="0" w:after="0" w:line="276" w:lineRule="auto"/>
        <w:jc w:val="center"/>
        <w:rPr>
          <w:color w:val="FF0000"/>
        </w:rPr>
      </w:pPr>
      <w:r w:rsidRPr="000935D7">
        <w:rPr>
          <w:b/>
          <w:bCs/>
          <w:color w:val="FF0000"/>
        </w:rPr>
        <w:t>COVID- 19 TESTOVÁNÍ VE ŠKOLÁCH DUBEN 2021</w:t>
      </w:r>
    </w:p>
    <w:p w:rsidR="0062672B" w:rsidRDefault="0062672B" w:rsidP="0062672B">
      <w:pPr>
        <w:pStyle w:val="Normlnweb"/>
        <w:spacing w:beforeAutospacing="0" w:after="0"/>
      </w:pPr>
    </w:p>
    <w:p w:rsidR="0062672B" w:rsidRDefault="0062672B" w:rsidP="0062672B">
      <w:pPr>
        <w:pStyle w:val="Normlnweb"/>
        <w:spacing w:beforeAutospacing="0" w:after="0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1. TESTOVÁNÍ = PŘÍSTUP DO ŠKOLY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  <w:r>
        <w:rPr>
          <w:b/>
          <w:bCs/>
        </w:rPr>
        <w:t xml:space="preserve"> </w:t>
      </w:r>
    </w:p>
    <w:p w:rsidR="0062672B" w:rsidRPr="000935D7" w:rsidRDefault="0062672B" w:rsidP="0062672B">
      <w:pPr>
        <w:pStyle w:val="Normlnweb"/>
        <w:numPr>
          <w:ilvl w:val="0"/>
          <w:numId w:val="5"/>
        </w:numPr>
        <w:spacing w:beforeAutospacing="0" w:after="0"/>
        <w:ind w:left="567"/>
        <w:jc w:val="both"/>
        <w:rPr>
          <w:color w:val="FF0000"/>
        </w:rPr>
      </w:pPr>
      <w:r w:rsidRPr="000935D7">
        <w:rPr>
          <w:color w:val="FF0000"/>
        </w:rPr>
        <w:t xml:space="preserve">Podmínkou účasti žáka na prezenční výuce je testování antigenním testem 2x týdně – </w:t>
      </w:r>
      <w:r w:rsidRPr="000935D7">
        <w:rPr>
          <w:b/>
          <w:bCs/>
          <w:color w:val="FF0000"/>
          <w:u w:val="single"/>
        </w:rPr>
        <w:t>pondělí a čtvrtek.</w:t>
      </w:r>
      <w:r w:rsidRPr="000935D7">
        <w:rPr>
          <w:color w:val="FF0000"/>
        </w:rPr>
        <w:t xml:space="preserve"> </w:t>
      </w:r>
    </w:p>
    <w:p w:rsidR="0062672B" w:rsidRDefault="0062672B" w:rsidP="0062672B">
      <w:pPr>
        <w:pStyle w:val="Normlnweb"/>
        <w:numPr>
          <w:ilvl w:val="0"/>
          <w:numId w:val="5"/>
        </w:numPr>
        <w:spacing w:beforeAutospacing="0" w:after="0"/>
        <w:ind w:left="567"/>
        <w:jc w:val="both"/>
      </w:pPr>
      <w:r>
        <w:t xml:space="preserve">Pokud žák nastoupí do školy jiný den, bude otestován v den nástupu a dále již společně s ostatními. </w:t>
      </w:r>
    </w:p>
    <w:p w:rsidR="0062672B" w:rsidRDefault="0062672B" w:rsidP="0062672B">
      <w:pPr>
        <w:pStyle w:val="Normlnweb"/>
        <w:spacing w:beforeAutospacing="0" w:after="0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2. NETESTOVÁNÍ = NEPOVOLENÍ PŘÍSTUPU DO ŠKOLY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</w:p>
    <w:p w:rsidR="0062672B" w:rsidRPr="000935D7" w:rsidRDefault="0062672B" w:rsidP="0062672B">
      <w:pPr>
        <w:pStyle w:val="Normlnweb"/>
        <w:numPr>
          <w:ilvl w:val="0"/>
          <w:numId w:val="6"/>
        </w:numPr>
        <w:spacing w:beforeAutospacing="0" w:after="0"/>
        <w:ind w:left="567"/>
        <w:jc w:val="both"/>
        <w:rPr>
          <w:b/>
          <w:bCs/>
        </w:rPr>
      </w:pPr>
      <w:r>
        <w:t xml:space="preserve">Žák nemůže být k testování nucen, ale </w:t>
      </w:r>
      <w:r w:rsidRPr="000935D7">
        <w:rPr>
          <w:b/>
          <w:bCs/>
        </w:rPr>
        <w:t xml:space="preserve">při neúčasti na testování mu nebude umožněno   </w:t>
      </w:r>
    </w:p>
    <w:p w:rsidR="0062672B" w:rsidRPr="000935D7" w:rsidRDefault="0062672B" w:rsidP="0062672B">
      <w:pPr>
        <w:pStyle w:val="Normlnweb"/>
        <w:spacing w:beforeAutospacing="0" w:after="0"/>
        <w:jc w:val="both"/>
        <w:rPr>
          <w:b/>
          <w:bCs/>
        </w:rPr>
      </w:pPr>
      <w:r w:rsidRPr="000935D7">
        <w:rPr>
          <w:b/>
          <w:bCs/>
        </w:rPr>
        <w:t xml:space="preserve">         účastnit se prezenční výuky.</w:t>
      </w:r>
      <w:r w:rsidR="00234BB4">
        <w:rPr>
          <w:b/>
          <w:bCs/>
        </w:rPr>
        <w:t xml:space="preserve"> Pokud se dítě neúčastní prezenčního vzdělávání z důvodu</w:t>
      </w:r>
      <w:r w:rsidR="00234BB4">
        <w:rPr>
          <w:b/>
          <w:bCs/>
        </w:rPr>
        <w:br/>
        <w:t xml:space="preserve">         neúčasti na testování, škola bude absenci evidovat jako omluvenou.</w:t>
      </w:r>
    </w:p>
    <w:p w:rsidR="0062672B" w:rsidRDefault="0062672B" w:rsidP="0062672B">
      <w:pPr>
        <w:pStyle w:val="Normlnweb"/>
        <w:numPr>
          <w:ilvl w:val="0"/>
          <w:numId w:val="6"/>
        </w:numPr>
        <w:spacing w:beforeAutospacing="0" w:after="0"/>
        <w:ind w:left="567"/>
        <w:jc w:val="both"/>
      </w:pPr>
      <w:r>
        <w:t>Distanční výuka nebude pro tyto žáky pokračovat, mohou dostat týdenní plán výuky.</w:t>
      </w:r>
    </w:p>
    <w:p w:rsidR="0062672B" w:rsidRPr="0026780C" w:rsidRDefault="0062672B" w:rsidP="0062672B">
      <w:pPr>
        <w:pStyle w:val="Normlnweb"/>
        <w:numPr>
          <w:ilvl w:val="0"/>
          <w:numId w:val="6"/>
        </w:numPr>
        <w:spacing w:beforeAutospacing="0" w:after="0"/>
        <w:ind w:left="567"/>
        <w:jc w:val="both"/>
      </w:pPr>
      <w:r w:rsidRPr="0026780C">
        <w:t xml:space="preserve">Škola poskytuje vzdělávání distančním způsobem, pokud je v důsledku krizových, nebo mimořádných opatření, nebo z důvodu nařízení karantény znemožněna osobní přítomnost ve škole </w:t>
      </w:r>
      <w:r w:rsidRPr="0026780C">
        <w:rPr>
          <w:b/>
          <w:bCs/>
        </w:rPr>
        <w:t>více než poloviny</w:t>
      </w:r>
      <w:r w:rsidRPr="0026780C">
        <w:t xml:space="preserve"> dětí/žáků alespoň jedné skupiny/třídy. </w:t>
      </w:r>
    </w:p>
    <w:p w:rsidR="0062672B" w:rsidRDefault="0062672B" w:rsidP="0062672B">
      <w:pPr>
        <w:pStyle w:val="Normlnweb"/>
        <w:spacing w:beforeAutospacing="0" w:after="0"/>
        <w:ind w:left="567"/>
        <w:jc w:val="both"/>
        <w:rPr>
          <w:sz w:val="16"/>
          <w:szCs w:val="16"/>
        </w:rPr>
      </w:pPr>
    </w:p>
    <w:p w:rsidR="0062672B" w:rsidRPr="0026780C" w:rsidRDefault="0062672B" w:rsidP="0062672B">
      <w:pPr>
        <w:pStyle w:val="Normlnweb"/>
        <w:spacing w:beforeAutospacing="0" w:after="0"/>
        <w:ind w:left="567"/>
        <w:jc w:val="both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3. POSTUP TESTOVÁNÍ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</w:p>
    <w:p w:rsidR="0062672B" w:rsidRPr="00BF3616" w:rsidRDefault="0062672B" w:rsidP="0062672B">
      <w:pPr>
        <w:pStyle w:val="Normlnweb"/>
        <w:numPr>
          <w:ilvl w:val="0"/>
          <w:numId w:val="7"/>
        </w:numPr>
        <w:spacing w:beforeAutospacing="0" w:after="0"/>
        <w:ind w:left="567"/>
        <w:jc w:val="both"/>
        <w:rPr>
          <w:b/>
          <w:bCs/>
        </w:rPr>
      </w:pPr>
      <w:r>
        <w:t xml:space="preserve">Dle pokynu MŠMT bude u dětí z MŠ a žáků 1., 2. a 3. třídy moci být přítomen </w:t>
      </w:r>
      <w:r>
        <w:rPr>
          <w:b/>
        </w:rPr>
        <w:t>zákonný zástupce či jím pověřená osoba</w:t>
      </w:r>
      <w:r>
        <w:t xml:space="preserve">, která bude žákovi pomáhat. </w:t>
      </w:r>
    </w:p>
    <w:p w:rsidR="0062672B" w:rsidRDefault="0062672B" w:rsidP="0062672B">
      <w:pPr>
        <w:pStyle w:val="Normlnweb"/>
        <w:numPr>
          <w:ilvl w:val="0"/>
          <w:numId w:val="7"/>
        </w:numPr>
        <w:spacing w:beforeAutospacing="0" w:after="0"/>
        <w:ind w:left="567"/>
        <w:jc w:val="both"/>
        <w:rPr>
          <w:b/>
          <w:bCs/>
        </w:rPr>
      </w:pPr>
      <w:r>
        <w:t xml:space="preserve">Pro děti, žáky ani doprovázející osoby </w:t>
      </w:r>
      <w:proofErr w:type="gramStart"/>
      <w:r w:rsidRPr="000935D7">
        <w:rPr>
          <w:b/>
          <w:bCs/>
        </w:rPr>
        <w:t>neposkytuje</w:t>
      </w:r>
      <w:proofErr w:type="gramEnd"/>
      <w:r w:rsidRPr="000935D7">
        <w:rPr>
          <w:b/>
          <w:bCs/>
        </w:rPr>
        <w:t xml:space="preserve"> škola žádné ochranné prostředky</w:t>
      </w:r>
      <w:r>
        <w:t xml:space="preserve"> </w:t>
      </w:r>
      <w:proofErr w:type="gramStart"/>
      <w:r>
        <w:t>přináší</w:t>
      </w:r>
      <w:proofErr w:type="gramEnd"/>
      <w:r>
        <w:t xml:space="preserve"> si své, k dispozici je pouze dezinfekce.</w:t>
      </w:r>
    </w:p>
    <w:p w:rsidR="0062672B" w:rsidRDefault="0062672B" w:rsidP="0062672B">
      <w:pPr>
        <w:pStyle w:val="Normlnweb"/>
        <w:spacing w:beforeAutospacing="0" w:after="0" w:line="276" w:lineRule="auto"/>
        <w:jc w:val="both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4. TESTOVÁNÍ SE NEPROVÁDÍ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  <w:r>
        <w:rPr>
          <w:b/>
          <w:bCs/>
        </w:rPr>
        <w:t xml:space="preserve"> </w:t>
      </w:r>
    </w:p>
    <w:p w:rsidR="0062672B" w:rsidRDefault="0062672B" w:rsidP="0062672B">
      <w:pPr>
        <w:pStyle w:val="Normlnweb"/>
        <w:numPr>
          <w:ilvl w:val="0"/>
          <w:numId w:val="1"/>
        </w:numPr>
        <w:spacing w:beforeAutospacing="0" w:after="0"/>
        <w:ind w:left="567"/>
        <w:jc w:val="both"/>
      </w:pPr>
      <w:r>
        <w:t xml:space="preserve">Pokud osoba – žák doloží písemné potvrzení o negativním výsledku RT-PCR testu na   </w:t>
      </w:r>
    </w:p>
    <w:p w:rsidR="0062672B" w:rsidRDefault="0062672B" w:rsidP="0062672B">
      <w:pPr>
        <w:pStyle w:val="Normlnweb"/>
        <w:spacing w:beforeAutospacing="0" w:after="0"/>
        <w:jc w:val="both"/>
      </w:pPr>
      <w:r>
        <w:t xml:space="preserve">          přítomnost viru SARSCoV-2 nebo negativním výsledku POC antigenního testu na </w:t>
      </w:r>
    </w:p>
    <w:p w:rsidR="0062672B" w:rsidRDefault="0062672B" w:rsidP="0062672B">
      <w:pPr>
        <w:pStyle w:val="Normlnweb"/>
        <w:spacing w:beforeAutospacing="0" w:after="0"/>
        <w:jc w:val="both"/>
      </w:pPr>
      <w:r>
        <w:t xml:space="preserve">          přítomnost antigenu viru SARS-CoV-2 provedený na odběrovém místě, které nejsou   </w:t>
      </w:r>
    </w:p>
    <w:p w:rsidR="0062672B" w:rsidRDefault="0062672B" w:rsidP="0062672B">
      <w:pPr>
        <w:pStyle w:val="Normlnweb"/>
        <w:spacing w:beforeAutospacing="0" w:after="0"/>
        <w:jc w:val="both"/>
      </w:pPr>
      <w:r>
        <w:t xml:space="preserve">          starší 48 hod., a pokud tyto osoby nemají příznaky onemocnění COVID-19.</w:t>
      </w:r>
    </w:p>
    <w:p w:rsidR="0062672B" w:rsidRDefault="0062672B" w:rsidP="0062672B">
      <w:pPr>
        <w:pStyle w:val="Normlnweb"/>
        <w:numPr>
          <w:ilvl w:val="0"/>
          <w:numId w:val="1"/>
        </w:numPr>
        <w:spacing w:beforeAutospacing="0" w:after="0"/>
        <w:ind w:left="567"/>
        <w:jc w:val="both"/>
      </w:pPr>
      <w:r>
        <w:t xml:space="preserve">Testování se neprovádí u osob, které absolvovaly z důvodu onemocnění COVID-19 izolaci minimálně v rozsahu podle platného mimořádného opatření Ministerstva zdravotnictví upravujícího nařizování izolace a karantény a zároveň neuplynulo více než 90 dnů od prvního RT-PCR testu s pozitivním výsledkem. Tuto skutečnost musí osoba prokazatelně doložit. Pokud ji škole nedoloží, tak se účastní testování dle harmonogramu školy. </w:t>
      </w:r>
    </w:p>
    <w:p w:rsidR="0062672B" w:rsidRDefault="0062672B" w:rsidP="0062672B">
      <w:pPr>
        <w:pStyle w:val="Normlnweb"/>
        <w:numPr>
          <w:ilvl w:val="0"/>
          <w:numId w:val="1"/>
        </w:numPr>
        <w:spacing w:beforeAutospacing="0" w:after="0"/>
        <w:ind w:left="567"/>
        <w:jc w:val="both"/>
      </w:pPr>
      <w:r>
        <w:t xml:space="preserve">Testování se neprovádí u osob, které mají vystavený certifikát Ministerstva zdravotnictví ČR o provedeném očkování proti onemocnění COVID-19, a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</w:t>
      </w:r>
      <w:proofErr w:type="gramStart"/>
      <w:r>
        <w:t>jen ,,SPC</w:t>
      </w:r>
      <w:proofErr w:type="gramEnd"/>
      <w:r>
        <w:t xml:space="preserve">“) uplynulo nejméně 14 dní, nebo od aplikace první dávky očkovací látky v případě </w:t>
      </w:r>
      <w:proofErr w:type="spellStart"/>
      <w:r>
        <w:t>jednodávkového</w:t>
      </w:r>
      <w:proofErr w:type="spellEnd"/>
      <w:r>
        <w:t xml:space="preserve"> schématu podle SPC uplynulo nejméně 14 dní.</w:t>
      </w:r>
    </w:p>
    <w:p w:rsidR="0062672B" w:rsidRDefault="0062672B" w:rsidP="0062672B">
      <w:pPr>
        <w:pStyle w:val="Normlnweb"/>
        <w:spacing w:beforeAutospacing="0" w:after="0"/>
        <w:ind w:left="567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5. NÁVOD NA TESTOVÁNÍ</w:t>
      </w:r>
    </w:p>
    <w:p w:rsidR="0062672B" w:rsidRDefault="0062672B" w:rsidP="0062672B">
      <w:pPr>
        <w:pStyle w:val="Normlnweb"/>
        <w:spacing w:beforeAutospacing="0" w:after="0"/>
        <w:jc w:val="both"/>
        <w:rPr>
          <w:sz w:val="10"/>
          <w:szCs w:val="10"/>
        </w:rPr>
      </w:pPr>
    </w:p>
    <w:p w:rsidR="0062672B" w:rsidRPr="000935D7" w:rsidRDefault="0062672B" w:rsidP="0062672B">
      <w:pPr>
        <w:pStyle w:val="Normlnweb"/>
        <w:spacing w:beforeAutospacing="0" w:after="0"/>
        <w:jc w:val="both"/>
        <w:rPr>
          <w:b/>
          <w:bCs/>
          <w:color w:val="FF0000"/>
        </w:rPr>
      </w:pPr>
      <w:r>
        <w:rPr>
          <w:b/>
          <w:bCs/>
        </w:rPr>
        <w:t xml:space="preserve">    </w:t>
      </w:r>
      <w:r w:rsidRPr="000935D7">
        <w:rPr>
          <w:b/>
          <w:bCs/>
          <w:color w:val="FF0000"/>
        </w:rPr>
        <w:t xml:space="preserve">Všichni přítomní mají po celou dobu odběrového procesu správně nasazené roušky </w:t>
      </w:r>
    </w:p>
    <w:p w:rsidR="0062672B" w:rsidRPr="000935D7" w:rsidRDefault="0062672B" w:rsidP="0062672B">
      <w:pPr>
        <w:pStyle w:val="Normlnweb"/>
        <w:spacing w:beforeAutospacing="0" w:after="0"/>
        <w:jc w:val="both"/>
        <w:rPr>
          <w:color w:val="FF0000"/>
        </w:rPr>
      </w:pPr>
      <w:r w:rsidRPr="000935D7">
        <w:rPr>
          <w:b/>
          <w:bCs/>
          <w:color w:val="FF0000"/>
        </w:rPr>
        <w:t xml:space="preserve">    nebo respirátory, vyjma krátkého intervalu, kdy testovaný vykonává </w:t>
      </w:r>
      <w:proofErr w:type="spellStart"/>
      <w:r w:rsidRPr="000935D7">
        <w:rPr>
          <w:b/>
          <w:bCs/>
          <w:color w:val="FF0000"/>
        </w:rPr>
        <w:t>samoodběr</w:t>
      </w:r>
      <w:proofErr w:type="spellEnd"/>
      <w:r w:rsidRPr="000935D7">
        <w:rPr>
          <w:b/>
          <w:bCs/>
          <w:color w:val="FF0000"/>
        </w:rPr>
        <w:t>.</w:t>
      </w:r>
    </w:p>
    <w:p w:rsidR="0062672B" w:rsidRDefault="0062672B" w:rsidP="0062672B">
      <w:pPr>
        <w:pStyle w:val="Normlnweb"/>
        <w:spacing w:beforeAutospacing="0" w:after="0"/>
        <w:jc w:val="both"/>
        <w:rPr>
          <w:b/>
          <w:bCs/>
        </w:rPr>
      </w:pPr>
    </w:p>
    <w:p w:rsidR="0062672B" w:rsidRDefault="0062672B" w:rsidP="0062672B">
      <w:pPr>
        <w:pStyle w:val="Normlnweb"/>
        <w:spacing w:beforeAutospacing="0" w:after="0"/>
      </w:pPr>
      <w:r>
        <w:t xml:space="preserve">    K testování byla MŠMT zaslána testovací souprava </w:t>
      </w:r>
      <w:proofErr w:type="spellStart"/>
      <w:r>
        <w:rPr>
          <w:b/>
        </w:rPr>
        <w:t>Singclean</w:t>
      </w:r>
      <w:proofErr w:type="spellEnd"/>
      <w:r>
        <w:t xml:space="preserve">: </w:t>
      </w:r>
    </w:p>
    <w:p w:rsidR="0062672B" w:rsidRDefault="0062672B" w:rsidP="0062672B">
      <w:pPr>
        <w:pStyle w:val="Normlnweb"/>
        <w:spacing w:beforeAutospacing="0" w:after="0"/>
        <w:rPr>
          <w:b/>
          <w:bCs/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 xml:space="preserve">    K nácviku k </w:t>
      </w:r>
      <w:proofErr w:type="spellStart"/>
      <w:r>
        <w:rPr>
          <w:b/>
          <w:bCs/>
        </w:rPr>
        <w:t>samoodběru</w:t>
      </w:r>
      <w:proofErr w:type="spellEnd"/>
      <w:r>
        <w:rPr>
          <w:b/>
          <w:bCs/>
        </w:rPr>
        <w:t xml:space="preserve"> lze využít video na:</w:t>
      </w:r>
    </w:p>
    <w:p w:rsidR="0062672B" w:rsidRDefault="0062672B" w:rsidP="0062672B">
      <w:pPr>
        <w:pStyle w:val="Normlnweb"/>
        <w:spacing w:beforeAutospacing="0" w:after="0"/>
        <w:rPr>
          <w:b/>
          <w:bCs/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rStyle w:val="Internetovodkaz"/>
        </w:rPr>
      </w:pPr>
      <w:r>
        <w:rPr>
          <w:b/>
          <w:bCs/>
        </w:rPr>
        <w:t xml:space="preserve">    </w:t>
      </w:r>
      <w:hyperlink r:id="rId5" w:tgtFrame="_top">
        <w:r>
          <w:rPr>
            <w:rStyle w:val="Internetovodkaz"/>
          </w:rPr>
          <w:t>https://www.youtube.com/watch?v=BmDnd140UH4&amp;t=50s</w:t>
        </w:r>
      </w:hyperlink>
    </w:p>
    <w:p w:rsidR="0062672B" w:rsidRDefault="0062672B" w:rsidP="0062672B">
      <w:pPr>
        <w:pStyle w:val="Normlnweb"/>
        <w:spacing w:beforeAutospacing="0" w:after="0"/>
        <w:rPr>
          <w:rStyle w:val="Internetovodkaz"/>
        </w:rPr>
      </w:pPr>
    </w:p>
    <w:p w:rsidR="0062672B" w:rsidRPr="000935D7" w:rsidRDefault="0062672B" w:rsidP="0062672B">
      <w:pPr>
        <w:pStyle w:val="Normlnweb"/>
        <w:spacing w:beforeAutospacing="0" w:after="0"/>
        <w:rPr>
          <w:b/>
          <w:bCs/>
          <w:color w:val="0070C0"/>
        </w:rPr>
      </w:pPr>
      <w:r w:rsidRPr="000935D7">
        <w:rPr>
          <w:rStyle w:val="Internetovodkaz"/>
          <w:b/>
          <w:bCs/>
          <w:color w:val="0070C0"/>
          <w:u w:val="none"/>
        </w:rPr>
        <w:lastRenderedPageBreak/>
        <w:t xml:space="preserve">Před prvním </w:t>
      </w:r>
      <w:proofErr w:type="spellStart"/>
      <w:r w:rsidRPr="000935D7">
        <w:rPr>
          <w:rStyle w:val="Internetovodkaz"/>
          <w:b/>
          <w:bCs/>
          <w:color w:val="0070C0"/>
          <w:u w:val="none"/>
        </w:rPr>
        <w:t>samoodběrem</w:t>
      </w:r>
      <w:proofErr w:type="spellEnd"/>
      <w:r w:rsidRPr="000935D7">
        <w:rPr>
          <w:rStyle w:val="Internetovodkaz"/>
          <w:b/>
          <w:bCs/>
          <w:color w:val="0070C0"/>
          <w:u w:val="none"/>
        </w:rPr>
        <w:t xml:space="preserve"> doporučujeme rodičům vyzkoušet s dětmi a žáky výtěr z přední části nosu vatovou tyčinkou v domácím prostředí. Zamezíme tím strachu, který mohou děti a žáci z testování mít. </w:t>
      </w:r>
    </w:p>
    <w:p w:rsidR="0062672B" w:rsidRDefault="0062672B" w:rsidP="0062672B">
      <w:pPr>
        <w:pStyle w:val="Normlnweb"/>
        <w:spacing w:beforeAutospacing="0" w:after="0"/>
        <w:rPr>
          <w:b/>
          <w:u w:val="single"/>
        </w:rPr>
      </w:pPr>
    </w:p>
    <w:p w:rsidR="0062672B" w:rsidRDefault="0062672B" w:rsidP="0062672B">
      <w:pPr>
        <w:pStyle w:val="Normlnweb"/>
        <w:spacing w:beforeAutospacing="0" w:after="0"/>
      </w:pPr>
      <w:r>
        <w:rPr>
          <w:b/>
          <w:u w:val="single"/>
        </w:rPr>
        <w:t xml:space="preserve">Postup </w:t>
      </w:r>
      <w:proofErr w:type="spellStart"/>
      <w:r>
        <w:rPr>
          <w:b/>
          <w:u w:val="single"/>
        </w:rPr>
        <w:t>samoodběru</w:t>
      </w:r>
      <w:proofErr w:type="spellEnd"/>
      <w:r>
        <w:t>:</w:t>
      </w:r>
    </w:p>
    <w:p w:rsidR="0062672B" w:rsidRDefault="0062672B" w:rsidP="0062672B">
      <w:pPr>
        <w:pStyle w:val="Normlnweb"/>
        <w:spacing w:beforeAutospacing="0" w:after="0"/>
        <w:rPr>
          <w:sz w:val="16"/>
          <w:szCs w:val="16"/>
        </w:rPr>
      </w:pPr>
    </w:p>
    <w:p w:rsidR="0062672B" w:rsidRDefault="0062672B" w:rsidP="0062672B">
      <w:pPr>
        <w:pStyle w:val="Normlnweb"/>
        <w:numPr>
          <w:ilvl w:val="0"/>
          <w:numId w:val="2"/>
        </w:numPr>
        <w:spacing w:beforeAutospacing="0" w:after="0"/>
        <w:ind w:left="284" w:hanging="284"/>
        <w:jc w:val="both"/>
      </w:pPr>
      <w:r>
        <w:t>Přiloženou zkumavku umístěte do stojánku a připravte do ní roztok: lahvičku s reakčním roztokem otevřete ukroucením závěru, stiskněte lahvičku a do extrakční zkumavky nakapejte 6 kapek, aniž byste se dotýkali okraje zkumavky.</w:t>
      </w:r>
    </w:p>
    <w:p w:rsidR="0062672B" w:rsidRDefault="0062672B" w:rsidP="0062672B">
      <w:pPr>
        <w:pStyle w:val="Normlnweb"/>
        <w:spacing w:beforeAutospacing="0" w:after="0"/>
        <w:ind w:left="284"/>
        <w:jc w:val="both"/>
        <w:rPr>
          <w:sz w:val="16"/>
          <w:szCs w:val="16"/>
        </w:rPr>
      </w:pPr>
    </w:p>
    <w:p w:rsidR="0062672B" w:rsidRDefault="0062672B" w:rsidP="0062672B">
      <w:pPr>
        <w:pStyle w:val="Normlnweb"/>
        <w:numPr>
          <w:ilvl w:val="0"/>
          <w:numId w:val="2"/>
        </w:numPr>
        <w:spacing w:beforeAutospacing="0" w:after="0"/>
        <w:ind w:left="284" w:hanging="284"/>
        <w:jc w:val="both"/>
      </w:pPr>
      <w:r>
        <w:t xml:space="preserve">Testovaný stahuje roušku a provádí </w:t>
      </w:r>
      <w:proofErr w:type="spellStart"/>
      <w:r>
        <w:t>samoodběr</w:t>
      </w:r>
      <w:proofErr w:type="spellEnd"/>
      <w:r>
        <w:t xml:space="preserve"> dle pokynů:</w:t>
      </w:r>
    </w:p>
    <w:p w:rsidR="0062672B" w:rsidRDefault="0062672B" w:rsidP="0062672B">
      <w:pPr>
        <w:pStyle w:val="Normlnweb"/>
        <w:numPr>
          <w:ilvl w:val="0"/>
          <w:numId w:val="3"/>
        </w:numPr>
        <w:spacing w:beforeAutospacing="0" w:after="0"/>
        <w:jc w:val="both"/>
      </w:pPr>
      <w:r>
        <w:t xml:space="preserve">Zasuňte tampon do nosní dírky přibližně 2,5 cm hluboko. </w:t>
      </w:r>
    </w:p>
    <w:p w:rsidR="0062672B" w:rsidRDefault="0062672B" w:rsidP="0062672B">
      <w:pPr>
        <w:pStyle w:val="Normlnweb"/>
        <w:numPr>
          <w:ilvl w:val="0"/>
          <w:numId w:val="3"/>
        </w:numPr>
        <w:spacing w:beforeAutospacing="0" w:after="0"/>
        <w:jc w:val="both"/>
      </w:pPr>
      <w:r>
        <w:t xml:space="preserve">Přejeďte jí 5x podél sliznice nosní dírky, aby se získalo co nejvíce sekretu. </w:t>
      </w:r>
    </w:p>
    <w:p w:rsidR="0062672B" w:rsidRDefault="0062672B" w:rsidP="0062672B">
      <w:pPr>
        <w:pStyle w:val="Normlnweb"/>
        <w:numPr>
          <w:ilvl w:val="0"/>
          <w:numId w:val="3"/>
        </w:numPr>
        <w:spacing w:beforeAutospacing="0" w:after="0"/>
        <w:jc w:val="both"/>
      </w:pPr>
      <w:r>
        <w:t xml:space="preserve">Tento postup opakujte stejným tamponem i u druhé nosní dírky. Dohlížející osoba kontroluje správnost provedení </w:t>
      </w:r>
      <w:proofErr w:type="spellStart"/>
      <w:r>
        <w:t>samoodběru</w:t>
      </w:r>
      <w:proofErr w:type="spellEnd"/>
      <w:r>
        <w:t>.</w:t>
      </w:r>
    </w:p>
    <w:p w:rsidR="0062672B" w:rsidRDefault="0062672B" w:rsidP="0062672B">
      <w:pPr>
        <w:pStyle w:val="Normlnweb"/>
        <w:spacing w:beforeAutospacing="0" w:after="0"/>
        <w:jc w:val="both"/>
        <w:rPr>
          <w:sz w:val="16"/>
          <w:szCs w:val="16"/>
        </w:rPr>
      </w:pPr>
      <w:r>
        <w:t xml:space="preserve"> </w:t>
      </w:r>
    </w:p>
    <w:p w:rsidR="0062672B" w:rsidRDefault="0062672B" w:rsidP="0062672B">
      <w:pPr>
        <w:pStyle w:val="Normlnweb"/>
        <w:numPr>
          <w:ilvl w:val="0"/>
          <w:numId w:val="2"/>
        </w:numPr>
        <w:spacing w:beforeAutospacing="0" w:after="0"/>
        <w:ind w:left="284" w:hanging="284"/>
        <w:jc w:val="both"/>
      </w:pPr>
      <w:r>
        <w:t xml:space="preserve">Dle pokynů dohlížející osoby každý testovaný sám pokračuje krokem vyhodnocení testu:       </w:t>
      </w:r>
    </w:p>
    <w:p w:rsidR="0062672B" w:rsidRDefault="0062672B" w:rsidP="0062672B">
      <w:pPr>
        <w:pStyle w:val="Normlnweb"/>
        <w:numPr>
          <w:ilvl w:val="0"/>
          <w:numId w:val="4"/>
        </w:numPr>
        <w:spacing w:beforeAutospacing="0" w:after="0"/>
        <w:ind w:left="709" w:hanging="283"/>
        <w:jc w:val="both"/>
      </w:pPr>
      <w:r>
        <w:t xml:space="preserve">Vložte tampon se vzorkem do extrakční zkumavky s předem připraveným reakčním roztokem a otočte jej asi 10x. </w:t>
      </w:r>
    </w:p>
    <w:p w:rsidR="0062672B" w:rsidRDefault="0062672B" w:rsidP="0062672B">
      <w:pPr>
        <w:pStyle w:val="Normlnweb"/>
        <w:numPr>
          <w:ilvl w:val="0"/>
          <w:numId w:val="4"/>
        </w:numPr>
        <w:spacing w:beforeAutospacing="0" w:after="0"/>
        <w:ind w:left="709" w:hanging="283"/>
        <w:jc w:val="both"/>
      </w:pPr>
      <w:r>
        <w:t>Zatlačte hlavu tampónu na stěnu zkumavky a poté nechte stát asi 1 minutu.</w:t>
      </w:r>
    </w:p>
    <w:p w:rsidR="0062672B" w:rsidRDefault="0062672B" w:rsidP="0062672B">
      <w:pPr>
        <w:pStyle w:val="Normlnweb"/>
        <w:numPr>
          <w:ilvl w:val="0"/>
          <w:numId w:val="4"/>
        </w:numPr>
        <w:spacing w:beforeAutospacing="0" w:after="0"/>
        <w:ind w:left="709" w:hanging="283"/>
        <w:jc w:val="both"/>
      </w:pPr>
      <w:r>
        <w:t xml:space="preserve"> Stiskněte prsty zkumavku a vytahujte tampon, aby z něj vyteklo co možná nejvíce kapaliny.</w:t>
      </w:r>
    </w:p>
    <w:p w:rsidR="0062672B" w:rsidRDefault="0062672B" w:rsidP="0062672B">
      <w:pPr>
        <w:pStyle w:val="Normlnweb"/>
        <w:numPr>
          <w:ilvl w:val="0"/>
          <w:numId w:val="4"/>
        </w:numPr>
        <w:spacing w:beforeAutospacing="0" w:after="0"/>
        <w:ind w:left="709" w:hanging="283"/>
        <w:jc w:val="both"/>
      </w:pPr>
      <w:r>
        <w:t xml:space="preserve">Nainstalujte kapátko na extrakční zkumavku, pevně ji uzavřete a nechte znovu 1 minutu stát. </w:t>
      </w:r>
    </w:p>
    <w:p w:rsidR="0062672B" w:rsidRDefault="0062672B" w:rsidP="0062672B">
      <w:pPr>
        <w:pStyle w:val="Normlnweb"/>
        <w:numPr>
          <w:ilvl w:val="0"/>
          <w:numId w:val="4"/>
        </w:numPr>
        <w:spacing w:beforeAutospacing="0" w:after="0"/>
        <w:ind w:left="709" w:hanging="283"/>
        <w:jc w:val="both"/>
      </w:pPr>
      <w:r>
        <w:t>Vezměte připravenou testovací kazetu, nakapejte 3 kapky odstátého reakčního roztoku se vzorkem do otvoru pro vzorek v testovací kazetě.</w:t>
      </w:r>
    </w:p>
    <w:p w:rsidR="0062672B" w:rsidRDefault="0062672B" w:rsidP="0062672B">
      <w:pPr>
        <w:pStyle w:val="Normlnweb"/>
        <w:spacing w:beforeAutospacing="0" w:after="0"/>
        <w:ind w:left="426"/>
        <w:jc w:val="both"/>
        <w:rPr>
          <w:sz w:val="16"/>
          <w:szCs w:val="16"/>
        </w:rPr>
      </w:pPr>
    </w:p>
    <w:p w:rsidR="0062672B" w:rsidRDefault="0062672B" w:rsidP="0062672B">
      <w:pPr>
        <w:pStyle w:val="Normlnweb"/>
        <w:numPr>
          <w:ilvl w:val="0"/>
          <w:numId w:val="2"/>
        </w:numPr>
        <w:spacing w:beforeAutospacing="0" w:after="0"/>
        <w:ind w:left="284" w:hanging="284"/>
        <w:jc w:val="both"/>
      </w:pPr>
      <w:r>
        <w:t xml:space="preserve">Dohlížející osoba spouští odpočet času k vyhodnocení v délce 15 minut. </w:t>
      </w:r>
    </w:p>
    <w:p w:rsidR="0062672B" w:rsidRDefault="0062672B" w:rsidP="0062672B">
      <w:pPr>
        <w:pStyle w:val="Normlnweb"/>
        <w:spacing w:beforeAutospacing="0" w:after="0"/>
        <w:ind w:left="284"/>
        <w:jc w:val="both"/>
      </w:pPr>
      <w:r>
        <w:t>Nevyhodnocujte test po uplynutí 20 minut.</w:t>
      </w:r>
    </w:p>
    <w:p w:rsidR="0062672B" w:rsidRDefault="0062672B" w:rsidP="0062672B">
      <w:pPr>
        <w:pStyle w:val="Normlnweb"/>
        <w:spacing w:beforeAutospacing="0" w:after="0"/>
        <w:ind w:left="284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 xml:space="preserve">6. </w:t>
      </w:r>
      <w:r w:rsidRPr="00211465">
        <w:rPr>
          <w:b/>
          <w:bCs/>
          <w:color w:val="FF0000"/>
        </w:rPr>
        <w:t>VÝSLEDEK TESTU</w:t>
      </w:r>
    </w:p>
    <w:p w:rsidR="0062672B" w:rsidRDefault="0062672B" w:rsidP="0062672B">
      <w:pPr>
        <w:pStyle w:val="Normlnweb"/>
        <w:spacing w:beforeAutospacing="0" w:after="0"/>
        <w:rPr>
          <w:b/>
          <w:bCs/>
          <w:sz w:val="10"/>
          <w:szCs w:val="10"/>
        </w:rPr>
      </w:pPr>
    </w:p>
    <w:p w:rsidR="0062672B" w:rsidRDefault="0062672B" w:rsidP="0062672B">
      <w:pPr>
        <w:pStyle w:val="Normlnweb"/>
        <w:numPr>
          <w:ilvl w:val="0"/>
          <w:numId w:val="8"/>
        </w:numPr>
        <w:spacing w:beforeAutospacing="0" w:after="0"/>
        <w:ind w:left="567"/>
        <w:jc w:val="both"/>
      </w:pPr>
      <w:r w:rsidRPr="00211465">
        <w:rPr>
          <w:b/>
          <w:bCs/>
        </w:rPr>
        <w:t>Děti a žáci vyčkají na výsledek testu na testovacím místě.</w:t>
      </w:r>
      <w:r>
        <w:t xml:space="preserve"> Zákonný zástupce je přítomen pouze při </w:t>
      </w:r>
      <w:proofErr w:type="spellStart"/>
      <w:r>
        <w:t>samoodběru</w:t>
      </w:r>
      <w:proofErr w:type="spellEnd"/>
      <w:r>
        <w:t xml:space="preserve"> a poté ihned opouští budovu MŠ, ZŠ.  V případě zájmu může na výsledky testu počkat před budovou školy. </w:t>
      </w:r>
    </w:p>
    <w:p w:rsidR="0062672B" w:rsidRDefault="0062672B" w:rsidP="0062672B">
      <w:pPr>
        <w:pStyle w:val="Normlnweb"/>
        <w:numPr>
          <w:ilvl w:val="0"/>
          <w:numId w:val="8"/>
        </w:numPr>
        <w:spacing w:beforeAutospacing="0" w:after="0"/>
        <w:ind w:left="567"/>
        <w:jc w:val="both"/>
      </w:pPr>
      <w:r>
        <w:rPr>
          <w:b/>
        </w:rPr>
        <w:t xml:space="preserve">NEGATIVNĚ testované děti a žáci zůstávají ve škole. </w:t>
      </w:r>
      <w:r>
        <w:t xml:space="preserve"> </w:t>
      </w:r>
    </w:p>
    <w:p w:rsidR="0062672B" w:rsidRDefault="0062672B" w:rsidP="0062672B">
      <w:pPr>
        <w:pStyle w:val="Normlnweb"/>
        <w:numPr>
          <w:ilvl w:val="0"/>
          <w:numId w:val="8"/>
        </w:numPr>
        <w:spacing w:beforeAutospacing="0" w:after="0"/>
        <w:ind w:left="567"/>
        <w:jc w:val="both"/>
      </w:pPr>
      <w:r>
        <w:rPr>
          <w:b/>
        </w:rPr>
        <w:t>POZITIVNĚ testovaní</w:t>
      </w:r>
      <w:r>
        <w:t xml:space="preserve"> dostanou potvrzení o výsledku testu a v izolaci vyčkají na příchod zákonného zástupce. Po opuštění školy </w:t>
      </w:r>
      <w:r>
        <w:rPr>
          <w:b/>
        </w:rPr>
        <w:t>postupují dle platných pravidel</w:t>
      </w:r>
      <w:r>
        <w:t xml:space="preserve"> (pozitivně testovaný je povinen neprodleně telefonicky informovat svého lékaře a postupovat dál podle jeho pokynů – bude odeslán na PCR testy). V případě, kdy konfirmační RT-PCR test nepotvrdí infekci u původně pozitivně testovaného AG testem, doloží tato osoba (rodič) neprodleně výsledek dané škole, která dále informuje všechny původně indikované kontakty.</w:t>
      </w:r>
    </w:p>
    <w:p w:rsidR="00637E07" w:rsidRPr="00637E07" w:rsidRDefault="00637E07" w:rsidP="0062672B">
      <w:pPr>
        <w:pStyle w:val="Normlnweb"/>
        <w:numPr>
          <w:ilvl w:val="0"/>
          <w:numId w:val="8"/>
        </w:numPr>
        <w:spacing w:beforeAutospacing="0" w:after="0"/>
        <w:ind w:left="567"/>
        <w:jc w:val="both"/>
      </w:pPr>
      <w:r>
        <w:rPr>
          <w:b/>
        </w:rPr>
        <w:t xml:space="preserve">Pokud je při testování </w:t>
      </w:r>
      <w:r w:rsidRPr="00772FAB">
        <w:rPr>
          <w:b/>
          <w:u w:val="single"/>
        </w:rPr>
        <w:t>v pondělí</w:t>
      </w:r>
      <w:r>
        <w:rPr>
          <w:b/>
        </w:rPr>
        <w:t xml:space="preserve"> ve třídě pozitivně testovaný žák, jd</w:t>
      </w:r>
      <w:r w:rsidR="00772FAB">
        <w:rPr>
          <w:b/>
        </w:rPr>
        <w:t>e do karantény pouze tento žák a měl by podstoupit konfirmační RT-PCR test.</w:t>
      </w:r>
    </w:p>
    <w:p w:rsidR="00637E07" w:rsidRDefault="00637E07" w:rsidP="0062672B">
      <w:pPr>
        <w:pStyle w:val="Normlnweb"/>
        <w:numPr>
          <w:ilvl w:val="0"/>
          <w:numId w:val="8"/>
        </w:numPr>
        <w:spacing w:beforeAutospacing="0" w:after="0"/>
        <w:ind w:left="567"/>
        <w:jc w:val="both"/>
      </w:pPr>
      <w:r>
        <w:rPr>
          <w:b/>
        </w:rPr>
        <w:t xml:space="preserve">Pokud je pozitivně testovaný žák ve třídě </w:t>
      </w:r>
      <w:r w:rsidRPr="00772FAB">
        <w:rPr>
          <w:b/>
          <w:u w:val="single"/>
        </w:rPr>
        <w:t>ve čtvrtek</w:t>
      </w:r>
      <w:r>
        <w:rPr>
          <w:b/>
        </w:rPr>
        <w:t xml:space="preserve">, jde do karantény celá třída a </w:t>
      </w:r>
      <w:r w:rsidR="00772FAB">
        <w:rPr>
          <w:b/>
        </w:rPr>
        <w:t xml:space="preserve">čeká se na výsledek konfirmačního RT-PCR testu u žáka, který byl pozitivně testovaný antigenním testem ve škole. </w:t>
      </w:r>
      <w:bookmarkStart w:id="0" w:name="_GoBack"/>
      <w:bookmarkEnd w:id="0"/>
    </w:p>
    <w:p w:rsidR="0062672B" w:rsidRDefault="0062672B" w:rsidP="0062672B">
      <w:pPr>
        <w:pStyle w:val="Normlnweb"/>
        <w:spacing w:beforeAutospacing="0" w:after="0"/>
        <w:ind w:left="567"/>
        <w:jc w:val="both"/>
      </w:pPr>
    </w:p>
    <w:p w:rsidR="0062672B" w:rsidRDefault="0062672B" w:rsidP="0062672B">
      <w:pPr>
        <w:pStyle w:val="Normlnweb"/>
        <w:spacing w:beforeAutospacing="0" w:after="0"/>
        <w:ind w:left="567"/>
        <w:jc w:val="both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7. OPAKOVÁNÍ TESTU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</w:p>
    <w:p w:rsidR="0062672B" w:rsidRPr="00CF03E6" w:rsidRDefault="0062672B" w:rsidP="0062672B">
      <w:pPr>
        <w:pStyle w:val="Normlnweb"/>
        <w:spacing w:beforeAutospacing="0" w:after="0"/>
        <w:jc w:val="both"/>
        <w:rPr>
          <w:bCs/>
        </w:rPr>
      </w:pPr>
      <w:r w:rsidRPr="00CF03E6">
        <w:t>Při nečitelném nebo chybném výsledku se test musí zopakovat</w:t>
      </w:r>
      <w:r w:rsidRPr="00CF03E6">
        <w:rPr>
          <w:bCs/>
        </w:rPr>
        <w:t xml:space="preserve"> za přítomnosti </w:t>
      </w:r>
      <w:proofErr w:type="gramStart"/>
      <w:r w:rsidRPr="00CF03E6">
        <w:rPr>
          <w:bCs/>
        </w:rPr>
        <w:t xml:space="preserve">zaměstnanců </w:t>
      </w:r>
      <w:r>
        <w:rPr>
          <w:bCs/>
        </w:rPr>
        <w:t xml:space="preserve">   </w:t>
      </w:r>
      <w:r w:rsidRPr="00CF03E6">
        <w:rPr>
          <w:bCs/>
        </w:rPr>
        <w:t>školy</w:t>
      </w:r>
      <w:proofErr w:type="gramEnd"/>
      <w:r w:rsidRPr="00CF03E6">
        <w:rPr>
          <w:bCs/>
        </w:rPr>
        <w:t xml:space="preserve">. </w:t>
      </w:r>
    </w:p>
    <w:p w:rsidR="0062672B" w:rsidRDefault="0062672B" w:rsidP="0062672B">
      <w:pPr>
        <w:pStyle w:val="Normlnweb"/>
        <w:spacing w:beforeAutospacing="0" w:after="0"/>
        <w:rPr>
          <w:b/>
          <w:color w:val="FF0000"/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lastRenderedPageBreak/>
        <w:t>8. OCHRANA OSOBNÍCH DAT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</w:p>
    <w:p w:rsidR="00CC4E50" w:rsidRDefault="0062672B" w:rsidP="000935A9">
      <w:pPr>
        <w:pStyle w:val="Normlnweb"/>
        <w:numPr>
          <w:ilvl w:val="0"/>
          <w:numId w:val="9"/>
        </w:numPr>
        <w:spacing w:beforeAutospacing="0" w:after="0"/>
        <w:ind w:left="567"/>
      </w:pPr>
      <w:r>
        <w:t>K údajům testovaných osob mají přístup pouze pověření pracovníci školy – zpracování osobních údajů je prováděno na základě zákona o ochraně veřejného zdraví.</w:t>
      </w:r>
    </w:p>
    <w:sectPr w:rsidR="00CC4E50">
      <w:pgSz w:w="11906" w:h="16838"/>
      <w:pgMar w:top="1134" w:right="1274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9BA"/>
    <w:multiLevelType w:val="multilevel"/>
    <w:tmpl w:val="A0DEE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1B1"/>
    <w:multiLevelType w:val="multilevel"/>
    <w:tmpl w:val="68946BE6"/>
    <w:lvl w:ilvl="0">
      <w:start w:val="1"/>
      <w:numFmt w:val="bullet"/>
      <w:lvlText w:val=""/>
      <w:lvlJc w:val="left"/>
      <w:pPr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266078"/>
    <w:multiLevelType w:val="multilevel"/>
    <w:tmpl w:val="5A8AE176"/>
    <w:lvl w:ilvl="0">
      <w:start w:val="1"/>
      <w:numFmt w:val="bullet"/>
      <w:lvlText w:val="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3B63F9"/>
    <w:multiLevelType w:val="multilevel"/>
    <w:tmpl w:val="07189968"/>
    <w:lvl w:ilvl="0">
      <w:start w:val="1"/>
      <w:numFmt w:val="bullet"/>
      <w:lvlText w:val="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E4C6A"/>
    <w:multiLevelType w:val="multilevel"/>
    <w:tmpl w:val="9BE8A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3E2"/>
    <w:multiLevelType w:val="multilevel"/>
    <w:tmpl w:val="95F45AF6"/>
    <w:lvl w:ilvl="0">
      <w:start w:val="1"/>
      <w:numFmt w:val="bullet"/>
      <w:lvlText w:val=""/>
      <w:lvlJc w:val="left"/>
      <w:pPr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3D233B"/>
    <w:multiLevelType w:val="multilevel"/>
    <w:tmpl w:val="8884D0EA"/>
    <w:lvl w:ilvl="0">
      <w:start w:val="1"/>
      <w:numFmt w:val="lowerLetter"/>
      <w:lvlText w:val="%1)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63CD77A3"/>
    <w:multiLevelType w:val="multilevel"/>
    <w:tmpl w:val="FF18021A"/>
    <w:lvl w:ilvl="0">
      <w:start w:val="1"/>
      <w:numFmt w:val="bullet"/>
      <w:lvlText w:val=""/>
      <w:lvlJc w:val="left"/>
      <w:pPr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630608"/>
    <w:multiLevelType w:val="multilevel"/>
    <w:tmpl w:val="163C62DE"/>
    <w:lvl w:ilvl="0">
      <w:start w:val="1"/>
      <w:numFmt w:val="bullet"/>
      <w:lvlText w:val=""/>
      <w:lvlJc w:val="left"/>
      <w:pPr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2B"/>
    <w:rsid w:val="001C125E"/>
    <w:rsid w:val="00234BB4"/>
    <w:rsid w:val="003A764B"/>
    <w:rsid w:val="0062672B"/>
    <w:rsid w:val="00637E07"/>
    <w:rsid w:val="0076312A"/>
    <w:rsid w:val="00772FAB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EB14"/>
  <w15:chartTrackingRefBased/>
  <w15:docId w15:val="{30C12E26-69C6-452F-BB30-BD3175EB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62672B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qFormat/>
    <w:rsid w:val="0062672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mDnd140UH4&amp;t=5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ZSMAJETIN2</cp:lastModifiedBy>
  <cp:revision>3</cp:revision>
  <dcterms:created xsi:type="dcterms:W3CDTF">2021-04-09T16:05:00Z</dcterms:created>
  <dcterms:modified xsi:type="dcterms:W3CDTF">2021-04-09T16:22:00Z</dcterms:modified>
</cp:coreProperties>
</file>